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B1" w:rsidRPr="00A23EB1" w:rsidRDefault="00A23EB1" w:rsidP="00A23EB1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Aharoni" w:eastAsia="Calibri" w:hAnsi="Aharoni" w:cs="Aharoni"/>
          <w:sz w:val="32"/>
          <w:szCs w:val="32"/>
          <w:lang w:val="en-US"/>
        </w:rPr>
      </w:pPr>
      <w:r w:rsidRPr="00A23EB1">
        <w:rPr>
          <w:rFonts w:ascii="Aharoni" w:eastAsia="Calibri" w:hAnsi="Aharoni" w:cs="Aharoni"/>
          <w:b/>
          <w:sz w:val="32"/>
          <w:szCs w:val="32"/>
          <w:lang w:val="en-US"/>
        </w:rPr>
        <w:t>“BUKOVIK SUTOMORE</w:t>
      </w:r>
      <w:proofErr w:type="gramStart"/>
      <w:r w:rsidRPr="00A23EB1">
        <w:rPr>
          <w:rFonts w:ascii="Aharoni" w:eastAsia="Calibri" w:hAnsi="Aharoni" w:cs="Aharoni"/>
          <w:b/>
          <w:sz w:val="32"/>
          <w:szCs w:val="32"/>
          <w:lang w:val="en-US"/>
        </w:rPr>
        <w:t>”</w:t>
      </w:r>
      <w:r w:rsidRPr="00A23EB1">
        <w:rPr>
          <w:rFonts w:ascii="Aharoni" w:eastAsia="Calibri" w:hAnsi="Aharoni" w:cs="Aharoni"/>
          <w:sz w:val="32"/>
          <w:szCs w:val="32"/>
          <w:lang w:val="en-US"/>
        </w:rPr>
        <w:t xml:space="preserve">  D.O.O</w:t>
      </w:r>
      <w:proofErr w:type="gramEnd"/>
      <w:r w:rsidRPr="00A23EB1">
        <w:rPr>
          <w:rFonts w:ascii="Aharoni" w:eastAsia="Calibri" w:hAnsi="Aharoni" w:cs="Aharoni"/>
          <w:sz w:val="32"/>
          <w:szCs w:val="32"/>
          <w:lang w:val="en-US"/>
        </w:rPr>
        <w:t>.  BAR</w:t>
      </w:r>
    </w:p>
    <w:p w:rsidR="00A23EB1" w:rsidRPr="00A23EB1" w:rsidRDefault="00A23EB1" w:rsidP="00A23EB1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A23EB1">
        <w:rPr>
          <w:rFonts w:ascii="Aharoni" w:eastAsia="Calibri" w:hAnsi="Aharoni" w:cs="Aharoni"/>
          <w:noProof/>
          <w:sz w:val="32"/>
          <w:szCs w:val="32"/>
          <w:lang w:eastAsia="sr-Latn-RS"/>
        </w:rPr>
        <mc:AlternateContent>
          <mc:Choice Requires="wps">
            <w:drawing>
              <wp:inline distT="0" distB="0" distL="0" distR="0" wp14:anchorId="27EB667C" wp14:editId="0CC76FA1">
                <wp:extent cx="6419850" cy="1285875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19850" cy="1285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EB1" w:rsidRDefault="00A23EB1" w:rsidP="00A23EB1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HOTEL “LOVCEN“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EB66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05.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A23EB1" w:rsidRDefault="00A23EB1" w:rsidP="00A23EB1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HOTEL “LOVCEN“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3EB1" w:rsidRPr="00A23EB1" w:rsidRDefault="00A23EB1" w:rsidP="00A23EB1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A23EB1" w:rsidRPr="00A23EB1" w:rsidRDefault="00A23EB1" w:rsidP="00A23EB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3E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proofErr w:type="gramStart"/>
      <w:r w:rsidRPr="00A23E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Kontakt</w:t>
      </w:r>
      <w:proofErr w:type="spellEnd"/>
      <w:r w:rsidRPr="00A23E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A23E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+38163 652 343;   +38230 374 444;    +38268 501927</w:t>
      </w:r>
      <w:r w:rsidRPr="00A23EB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23EB1" w:rsidRPr="00A23EB1" w:rsidRDefault="00A23EB1" w:rsidP="00A23EB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23EB1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23E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A23EB1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  <w:hyperlink r:id="rId4" w:history="1">
        <w:r w:rsidRPr="00A23EB1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/>
          </w:rPr>
          <w:t>info@hotellovcen.com</w:t>
        </w:r>
      </w:hyperlink>
      <w:r w:rsidRPr="00A23EB1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r w:rsidRPr="00A23E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PIB : 03049078; Br. </w:t>
      </w:r>
      <w:proofErr w:type="spellStart"/>
      <w:r w:rsidRPr="00A23EB1">
        <w:rPr>
          <w:rFonts w:ascii="Times New Roman" w:eastAsia="Times New Roman" w:hAnsi="Times New Roman" w:cs="Times New Roman"/>
          <w:sz w:val="24"/>
          <w:szCs w:val="24"/>
          <w:lang w:val="en-US"/>
        </w:rPr>
        <w:t>zr</w:t>
      </w:r>
      <w:proofErr w:type="spellEnd"/>
      <w:r w:rsidRPr="00A23E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23EB1">
        <w:rPr>
          <w:rFonts w:ascii="Times New Roman" w:eastAsia="Times New Roman" w:hAnsi="Times New Roman" w:cs="Times New Roman"/>
          <w:sz w:val="24"/>
          <w:szCs w:val="24"/>
          <w:lang w:val="en-US"/>
        </w:rPr>
        <w:t>510-91324-93</w:t>
      </w:r>
      <w:proofErr w:type="gramEnd"/>
      <w:r w:rsidRPr="00A23E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CKB</w:t>
      </w:r>
    </w:p>
    <w:p w:rsidR="00A23EB1" w:rsidRPr="00A23EB1" w:rsidRDefault="00A23EB1" w:rsidP="00A23EB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23E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www.hotellovcen.com</w:t>
      </w:r>
    </w:p>
    <w:p w:rsidR="00A23EB1" w:rsidRPr="00A23EB1" w:rsidRDefault="00A23EB1" w:rsidP="00A23EB1">
      <w:pPr>
        <w:tabs>
          <w:tab w:val="center" w:pos="4703"/>
          <w:tab w:val="right" w:pos="9406"/>
        </w:tabs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A23EB1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</w:t>
      </w:r>
    </w:p>
    <w:p w:rsidR="00A23EB1" w:rsidRPr="00A23EB1" w:rsidRDefault="00A23EB1" w:rsidP="00A23EB1">
      <w:pPr>
        <w:spacing w:after="0" w:line="240" w:lineRule="auto"/>
        <w:ind w:right="-1387"/>
        <w:rPr>
          <w:rFonts w:ascii="Tahoma" w:eastAsia="Times New Roman" w:hAnsi="Tahoma" w:cs="Tahoma"/>
          <w:b/>
          <w:i/>
          <w:color w:val="000000"/>
          <w:sz w:val="72"/>
          <w:szCs w:val="72"/>
          <w:lang w:val="en-US"/>
        </w:rPr>
      </w:pPr>
      <w:r w:rsidRPr="00A23EB1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0" locked="0" layoutInCell="1" allowOverlap="1" wp14:anchorId="5A121907" wp14:editId="0356FB76">
            <wp:simplePos x="0" y="0"/>
            <wp:positionH relativeFrom="column">
              <wp:posOffset>4643120</wp:posOffset>
            </wp:positionH>
            <wp:positionV relativeFrom="paragraph">
              <wp:posOffset>221615</wp:posOffset>
            </wp:positionV>
            <wp:extent cx="1562100" cy="1044575"/>
            <wp:effectExtent l="19050" t="0" r="0" b="0"/>
            <wp:wrapSquare wrapText="bothSides"/>
            <wp:docPr id="2" name="Picture 3" descr="1429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2915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3EB1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60288" behindDoc="0" locked="0" layoutInCell="1" allowOverlap="1" wp14:anchorId="3AF99025" wp14:editId="131BB0B6">
            <wp:simplePos x="0" y="0"/>
            <wp:positionH relativeFrom="column">
              <wp:posOffset>2490470</wp:posOffset>
            </wp:positionH>
            <wp:positionV relativeFrom="paragraph">
              <wp:posOffset>39370</wp:posOffset>
            </wp:positionV>
            <wp:extent cx="1638300" cy="1228725"/>
            <wp:effectExtent l="19050" t="0" r="0" b="0"/>
            <wp:wrapSquare wrapText="bothSides"/>
            <wp:docPr id="3" name="Picture 4" descr="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3EB1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61312" behindDoc="0" locked="0" layoutInCell="1" allowOverlap="1" wp14:anchorId="285704B8" wp14:editId="2D5CCF13">
            <wp:simplePos x="0" y="0"/>
            <wp:positionH relativeFrom="column">
              <wp:posOffset>312420</wp:posOffset>
            </wp:positionH>
            <wp:positionV relativeFrom="paragraph">
              <wp:posOffset>80010</wp:posOffset>
            </wp:positionV>
            <wp:extent cx="1482090" cy="1110615"/>
            <wp:effectExtent l="19050" t="0" r="3810" b="0"/>
            <wp:wrapSquare wrapText="bothSides"/>
            <wp:docPr id="4" name="Picture 2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3EB1">
        <w:rPr>
          <w:rFonts w:ascii="Tahoma" w:eastAsia="Times New Roman" w:hAnsi="Tahoma" w:cs="Tahoma"/>
          <w:b/>
          <w:i/>
          <w:color w:val="000000"/>
          <w:sz w:val="72"/>
          <w:szCs w:val="72"/>
          <w:lang w:val="en-US"/>
        </w:rPr>
        <w:t xml:space="preserve">          </w:t>
      </w:r>
    </w:p>
    <w:p w:rsidR="00A23EB1" w:rsidRPr="00A23EB1" w:rsidRDefault="00A23EB1" w:rsidP="00A23EB1">
      <w:pPr>
        <w:spacing w:after="0" w:line="240" w:lineRule="auto"/>
        <w:ind w:right="-1387"/>
        <w:rPr>
          <w:rFonts w:ascii="Tahoma" w:eastAsia="Times New Roman" w:hAnsi="Tahoma" w:cs="Tahoma"/>
          <w:b/>
          <w:i/>
          <w:color w:val="000000"/>
          <w:sz w:val="72"/>
          <w:szCs w:val="72"/>
          <w:lang w:val="en-US"/>
        </w:rPr>
      </w:pPr>
      <w:r w:rsidRPr="00A23EB1">
        <w:rPr>
          <w:rFonts w:ascii="Tahoma" w:eastAsia="Times New Roman" w:hAnsi="Tahoma" w:cs="Tahoma"/>
          <w:b/>
          <w:i/>
          <w:color w:val="000000"/>
          <w:sz w:val="72"/>
          <w:szCs w:val="72"/>
          <w:lang w:val="en-US"/>
        </w:rPr>
        <w:t xml:space="preserve">  </w:t>
      </w:r>
    </w:p>
    <w:p w:rsidR="00A23EB1" w:rsidRPr="00A23EB1" w:rsidRDefault="00A23EB1" w:rsidP="00A23EB1">
      <w:pPr>
        <w:spacing w:after="0" w:line="240" w:lineRule="auto"/>
        <w:ind w:right="-1387"/>
        <w:rPr>
          <w:rFonts w:ascii="Tahoma" w:eastAsia="Times New Roman" w:hAnsi="Tahoma" w:cs="Tahoma"/>
          <w:b/>
          <w:i/>
          <w:color w:val="000000"/>
          <w:sz w:val="72"/>
          <w:szCs w:val="72"/>
          <w:lang w:val="en-US"/>
        </w:rPr>
      </w:pPr>
    </w:p>
    <w:p w:rsidR="00A23EB1" w:rsidRPr="00A23EB1" w:rsidRDefault="00A23EB1" w:rsidP="00A23EB1">
      <w:pPr>
        <w:spacing w:after="0" w:line="240" w:lineRule="auto"/>
        <w:ind w:right="-1387"/>
        <w:rPr>
          <w:rFonts w:ascii="Tahoma" w:eastAsia="Times New Roman" w:hAnsi="Tahoma" w:cs="Tahoma"/>
          <w:b/>
          <w:color w:val="000000"/>
          <w:sz w:val="56"/>
          <w:szCs w:val="56"/>
          <w:lang w:val="en-US"/>
        </w:rPr>
      </w:pPr>
      <w:r w:rsidRPr="00A23EB1">
        <w:rPr>
          <w:rFonts w:ascii="Tahoma" w:eastAsia="Times New Roman" w:hAnsi="Tahoma" w:cs="Tahoma"/>
          <w:b/>
          <w:i/>
          <w:color w:val="000000"/>
          <w:sz w:val="56"/>
          <w:szCs w:val="56"/>
          <w:lang w:val="en-US"/>
        </w:rPr>
        <w:t xml:space="preserve">                 </w:t>
      </w:r>
      <w:proofErr w:type="gramStart"/>
      <w:r w:rsidRPr="00A23EB1">
        <w:rPr>
          <w:rFonts w:ascii="Tahoma" w:eastAsia="Times New Roman" w:hAnsi="Tahoma" w:cs="Tahoma"/>
          <w:b/>
          <w:color w:val="000000"/>
          <w:sz w:val="56"/>
          <w:szCs w:val="56"/>
          <w:lang w:val="en-US"/>
        </w:rPr>
        <w:t>LETO  2020</w:t>
      </w:r>
      <w:proofErr w:type="gramEnd"/>
      <w:r w:rsidRPr="00A23EB1">
        <w:rPr>
          <w:rFonts w:ascii="Tahoma" w:eastAsia="Times New Roman" w:hAnsi="Tahoma" w:cs="Tahoma"/>
          <w:b/>
          <w:color w:val="000000"/>
          <w:sz w:val="56"/>
          <w:szCs w:val="56"/>
          <w:lang w:val="en-US"/>
        </w:rPr>
        <w:t xml:space="preserve">. </w:t>
      </w:r>
    </w:p>
    <w:p w:rsidR="00A23EB1" w:rsidRPr="00A23EB1" w:rsidRDefault="00A23EB1" w:rsidP="00A23EB1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23EB1" w:rsidTr="00DF1780">
        <w:tc>
          <w:tcPr>
            <w:tcW w:w="2265" w:type="dxa"/>
          </w:tcPr>
          <w:p w:rsidR="00A23EB1" w:rsidRDefault="00A23EB1" w:rsidP="00DF1780"/>
        </w:tc>
        <w:tc>
          <w:tcPr>
            <w:tcW w:w="2265" w:type="dxa"/>
          </w:tcPr>
          <w:p w:rsidR="00A23EB1" w:rsidRDefault="00A23EB1" w:rsidP="00DF1780">
            <w:r>
              <w:t>predskolski</w:t>
            </w:r>
          </w:p>
        </w:tc>
        <w:tc>
          <w:tcPr>
            <w:tcW w:w="2266" w:type="dxa"/>
          </w:tcPr>
          <w:p w:rsidR="00A23EB1" w:rsidRDefault="00A23EB1" w:rsidP="00DF1780">
            <w:r>
              <w:t>skolski</w:t>
            </w:r>
          </w:p>
        </w:tc>
        <w:tc>
          <w:tcPr>
            <w:tcW w:w="2266" w:type="dxa"/>
          </w:tcPr>
          <w:p w:rsidR="00A23EB1" w:rsidRDefault="00A23EB1" w:rsidP="00DF1780">
            <w:r>
              <w:t>odrsali</w:t>
            </w:r>
          </w:p>
        </w:tc>
      </w:tr>
      <w:tr w:rsidR="00A23EB1" w:rsidTr="00DF1780">
        <w:tc>
          <w:tcPr>
            <w:tcW w:w="2265" w:type="dxa"/>
          </w:tcPr>
          <w:p w:rsidR="00A23EB1" w:rsidRDefault="00A23EB1" w:rsidP="00DF1780"/>
        </w:tc>
        <w:tc>
          <w:tcPr>
            <w:tcW w:w="2265" w:type="dxa"/>
          </w:tcPr>
          <w:p w:rsidR="00A23EB1" w:rsidRDefault="00A23EB1" w:rsidP="00DF1780">
            <w:r>
              <w:t>PA                        PP</w:t>
            </w:r>
          </w:p>
        </w:tc>
        <w:tc>
          <w:tcPr>
            <w:tcW w:w="2266" w:type="dxa"/>
          </w:tcPr>
          <w:p w:rsidR="00A23EB1" w:rsidRDefault="00A23EB1" w:rsidP="00DF1780">
            <w:r>
              <w:t>PA                        PP</w:t>
            </w:r>
          </w:p>
        </w:tc>
        <w:tc>
          <w:tcPr>
            <w:tcW w:w="2266" w:type="dxa"/>
          </w:tcPr>
          <w:p w:rsidR="00A23EB1" w:rsidRDefault="00A23EB1" w:rsidP="00DF1780">
            <w:r>
              <w:t>PA                        PP</w:t>
            </w:r>
          </w:p>
        </w:tc>
      </w:tr>
      <w:tr w:rsidR="00A23EB1" w:rsidTr="00DF1780">
        <w:tc>
          <w:tcPr>
            <w:tcW w:w="2265" w:type="dxa"/>
          </w:tcPr>
          <w:p w:rsidR="00A23EB1" w:rsidRDefault="00A23EB1" w:rsidP="00DF1780">
            <w:r>
              <w:t>02.06.</w:t>
            </w:r>
          </w:p>
        </w:tc>
        <w:tc>
          <w:tcPr>
            <w:tcW w:w="2265" w:type="dxa"/>
          </w:tcPr>
          <w:p w:rsidR="00A23EB1" w:rsidRDefault="00A23EB1" w:rsidP="00DF1780">
            <w:r>
              <w:t>180 e                   150 e</w:t>
            </w:r>
          </w:p>
        </w:tc>
        <w:tc>
          <w:tcPr>
            <w:tcW w:w="2266" w:type="dxa"/>
          </w:tcPr>
          <w:p w:rsidR="00A23EB1" w:rsidRDefault="00A23EB1" w:rsidP="00DF1780">
            <w:r>
              <w:t xml:space="preserve"> 200 e                  170 e   </w:t>
            </w:r>
          </w:p>
        </w:tc>
        <w:tc>
          <w:tcPr>
            <w:tcW w:w="2266" w:type="dxa"/>
          </w:tcPr>
          <w:p w:rsidR="00A23EB1" w:rsidRDefault="00A23EB1" w:rsidP="00DF1780">
            <w:r>
              <w:t>210 e                    180 e</w:t>
            </w:r>
          </w:p>
        </w:tc>
      </w:tr>
      <w:tr w:rsidR="00A23EB1" w:rsidTr="00DF1780">
        <w:tc>
          <w:tcPr>
            <w:tcW w:w="2265" w:type="dxa"/>
          </w:tcPr>
          <w:p w:rsidR="00A23EB1" w:rsidRDefault="00A23EB1" w:rsidP="00DF1780">
            <w:r>
              <w:t>11.06.</w:t>
            </w:r>
          </w:p>
        </w:tc>
        <w:tc>
          <w:tcPr>
            <w:tcW w:w="2265" w:type="dxa"/>
          </w:tcPr>
          <w:p w:rsidR="00A23EB1" w:rsidRDefault="00A23EB1" w:rsidP="00DF1780">
            <w:r>
              <w:t>180 e                   150 e</w:t>
            </w:r>
          </w:p>
        </w:tc>
        <w:tc>
          <w:tcPr>
            <w:tcW w:w="2266" w:type="dxa"/>
          </w:tcPr>
          <w:p w:rsidR="00A23EB1" w:rsidRDefault="00A23EB1" w:rsidP="00DF1780">
            <w:r>
              <w:t xml:space="preserve">200 e                  </w:t>
            </w:r>
            <w:r w:rsidR="002E6CF5">
              <w:t xml:space="preserve"> </w:t>
            </w:r>
            <w:bookmarkStart w:id="0" w:name="_GoBack"/>
            <w:bookmarkEnd w:id="0"/>
            <w:r>
              <w:t xml:space="preserve">170 e   </w:t>
            </w:r>
          </w:p>
        </w:tc>
        <w:tc>
          <w:tcPr>
            <w:tcW w:w="2266" w:type="dxa"/>
          </w:tcPr>
          <w:p w:rsidR="00A23EB1" w:rsidRDefault="00A23EB1" w:rsidP="00DF1780">
            <w:r>
              <w:t>210 e                    180 e</w:t>
            </w:r>
          </w:p>
        </w:tc>
      </w:tr>
      <w:tr w:rsidR="00A23EB1" w:rsidTr="00DF1780">
        <w:tc>
          <w:tcPr>
            <w:tcW w:w="2265" w:type="dxa"/>
          </w:tcPr>
          <w:p w:rsidR="00A23EB1" w:rsidRDefault="00A23EB1" w:rsidP="00DF1780">
            <w:r>
              <w:t>20.06.</w:t>
            </w:r>
          </w:p>
        </w:tc>
        <w:tc>
          <w:tcPr>
            <w:tcW w:w="2265" w:type="dxa"/>
          </w:tcPr>
          <w:p w:rsidR="00A23EB1" w:rsidRDefault="00A23EB1" w:rsidP="00DF1780">
            <w:r>
              <w:t xml:space="preserve">210 e                   180 e  </w:t>
            </w:r>
          </w:p>
        </w:tc>
        <w:tc>
          <w:tcPr>
            <w:tcW w:w="2266" w:type="dxa"/>
          </w:tcPr>
          <w:p w:rsidR="00A23EB1" w:rsidRDefault="00A23EB1" w:rsidP="00DF1780">
            <w:r>
              <w:t xml:space="preserve">230 e                   200 e </w:t>
            </w:r>
          </w:p>
        </w:tc>
        <w:tc>
          <w:tcPr>
            <w:tcW w:w="2266" w:type="dxa"/>
          </w:tcPr>
          <w:p w:rsidR="00A23EB1" w:rsidRDefault="00A23EB1" w:rsidP="00DF1780">
            <w:r>
              <w:t>240 e                     210 e</w:t>
            </w:r>
          </w:p>
        </w:tc>
      </w:tr>
      <w:tr w:rsidR="00A23EB1" w:rsidTr="00DF1780">
        <w:tc>
          <w:tcPr>
            <w:tcW w:w="2265" w:type="dxa"/>
          </w:tcPr>
          <w:p w:rsidR="00A23EB1" w:rsidRDefault="00A23EB1" w:rsidP="00DF1780">
            <w:r>
              <w:t>29.06.</w:t>
            </w:r>
          </w:p>
        </w:tc>
        <w:tc>
          <w:tcPr>
            <w:tcW w:w="2265" w:type="dxa"/>
          </w:tcPr>
          <w:p w:rsidR="00A23EB1" w:rsidRDefault="00A23EB1" w:rsidP="00DF1780">
            <w:r>
              <w:t xml:space="preserve">220 e                    190 e </w:t>
            </w:r>
          </w:p>
        </w:tc>
        <w:tc>
          <w:tcPr>
            <w:tcW w:w="2266" w:type="dxa"/>
          </w:tcPr>
          <w:p w:rsidR="00A23EB1" w:rsidRDefault="00A23EB1" w:rsidP="00DF1780">
            <w:r>
              <w:t xml:space="preserve">240 e                   210 e  </w:t>
            </w:r>
          </w:p>
        </w:tc>
        <w:tc>
          <w:tcPr>
            <w:tcW w:w="2266" w:type="dxa"/>
          </w:tcPr>
          <w:p w:rsidR="00A23EB1" w:rsidRDefault="00A23EB1" w:rsidP="00DF1780">
            <w:r>
              <w:t>250 e                     220 e</w:t>
            </w:r>
          </w:p>
        </w:tc>
      </w:tr>
      <w:tr w:rsidR="00A23EB1" w:rsidTr="00DF1780">
        <w:tc>
          <w:tcPr>
            <w:tcW w:w="2265" w:type="dxa"/>
          </w:tcPr>
          <w:p w:rsidR="00A23EB1" w:rsidRDefault="00A23EB1" w:rsidP="00DF1780">
            <w:r>
              <w:t>08.07.</w:t>
            </w:r>
          </w:p>
        </w:tc>
        <w:tc>
          <w:tcPr>
            <w:tcW w:w="2265" w:type="dxa"/>
          </w:tcPr>
          <w:p w:rsidR="00A23EB1" w:rsidRDefault="00A23EB1" w:rsidP="00DF1780">
            <w:r>
              <w:t>220 e                    190 e</w:t>
            </w:r>
          </w:p>
        </w:tc>
        <w:tc>
          <w:tcPr>
            <w:tcW w:w="2266" w:type="dxa"/>
          </w:tcPr>
          <w:p w:rsidR="00A23EB1" w:rsidRDefault="00A23EB1" w:rsidP="00DF1780">
            <w:r>
              <w:t xml:space="preserve">240 e                   210 e  </w:t>
            </w:r>
          </w:p>
        </w:tc>
        <w:tc>
          <w:tcPr>
            <w:tcW w:w="2266" w:type="dxa"/>
          </w:tcPr>
          <w:p w:rsidR="00A23EB1" w:rsidRDefault="00A23EB1" w:rsidP="00DF1780">
            <w:r>
              <w:t>250 e                     220 e</w:t>
            </w:r>
          </w:p>
        </w:tc>
      </w:tr>
      <w:tr w:rsidR="00A23EB1" w:rsidTr="00DF1780">
        <w:tc>
          <w:tcPr>
            <w:tcW w:w="2265" w:type="dxa"/>
          </w:tcPr>
          <w:p w:rsidR="00A23EB1" w:rsidRDefault="00A23EB1" w:rsidP="00DF1780">
            <w:r>
              <w:t>17.07.</w:t>
            </w:r>
          </w:p>
        </w:tc>
        <w:tc>
          <w:tcPr>
            <w:tcW w:w="2265" w:type="dxa"/>
          </w:tcPr>
          <w:p w:rsidR="00A23EB1" w:rsidRDefault="00A23EB1" w:rsidP="00DF1780">
            <w:r>
              <w:t>220 e                    190 e</w:t>
            </w:r>
          </w:p>
        </w:tc>
        <w:tc>
          <w:tcPr>
            <w:tcW w:w="2266" w:type="dxa"/>
          </w:tcPr>
          <w:p w:rsidR="00A23EB1" w:rsidRDefault="00A23EB1" w:rsidP="00DF1780">
            <w:r>
              <w:t xml:space="preserve">240 e                   210 e  </w:t>
            </w:r>
          </w:p>
        </w:tc>
        <w:tc>
          <w:tcPr>
            <w:tcW w:w="2266" w:type="dxa"/>
          </w:tcPr>
          <w:p w:rsidR="00A23EB1" w:rsidRDefault="00A23EB1" w:rsidP="00DF1780">
            <w:r>
              <w:t>250 e                     220 e</w:t>
            </w:r>
          </w:p>
        </w:tc>
      </w:tr>
      <w:tr w:rsidR="00A23EB1" w:rsidTr="00DF1780">
        <w:tc>
          <w:tcPr>
            <w:tcW w:w="2265" w:type="dxa"/>
          </w:tcPr>
          <w:p w:rsidR="00A23EB1" w:rsidRDefault="00A23EB1" w:rsidP="00DF1780">
            <w:r>
              <w:t>26.07.</w:t>
            </w:r>
          </w:p>
        </w:tc>
        <w:tc>
          <w:tcPr>
            <w:tcW w:w="2265" w:type="dxa"/>
          </w:tcPr>
          <w:p w:rsidR="00A23EB1" w:rsidRDefault="00A23EB1" w:rsidP="00DF1780">
            <w:r>
              <w:t>220 e                    190 e</w:t>
            </w:r>
          </w:p>
        </w:tc>
        <w:tc>
          <w:tcPr>
            <w:tcW w:w="2266" w:type="dxa"/>
          </w:tcPr>
          <w:p w:rsidR="00A23EB1" w:rsidRDefault="00A23EB1" w:rsidP="00DF1780">
            <w:r>
              <w:t xml:space="preserve">240 e                   210 e  </w:t>
            </w:r>
          </w:p>
        </w:tc>
        <w:tc>
          <w:tcPr>
            <w:tcW w:w="2266" w:type="dxa"/>
          </w:tcPr>
          <w:p w:rsidR="00A23EB1" w:rsidRDefault="00A23EB1" w:rsidP="00DF1780">
            <w:r>
              <w:t>250 e                     220 e</w:t>
            </w:r>
          </w:p>
        </w:tc>
      </w:tr>
      <w:tr w:rsidR="00A23EB1" w:rsidTr="00DF1780">
        <w:tc>
          <w:tcPr>
            <w:tcW w:w="2265" w:type="dxa"/>
          </w:tcPr>
          <w:p w:rsidR="00A23EB1" w:rsidRDefault="00A23EB1" w:rsidP="00DF1780">
            <w:r>
              <w:t>04.08.</w:t>
            </w:r>
          </w:p>
        </w:tc>
        <w:tc>
          <w:tcPr>
            <w:tcW w:w="2265" w:type="dxa"/>
          </w:tcPr>
          <w:p w:rsidR="00A23EB1" w:rsidRDefault="00A23EB1" w:rsidP="00DF1780">
            <w:r>
              <w:t>220 e                    190 e</w:t>
            </w:r>
          </w:p>
        </w:tc>
        <w:tc>
          <w:tcPr>
            <w:tcW w:w="2266" w:type="dxa"/>
          </w:tcPr>
          <w:p w:rsidR="00A23EB1" w:rsidRDefault="00A23EB1" w:rsidP="00DF1780">
            <w:r>
              <w:t xml:space="preserve">240 e                   210 e  </w:t>
            </w:r>
          </w:p>
        </w:tc>
        <w:tc>
          <w:tcPr>
            <w:tcW w:w="2266" w:type="dxa"/>
          </w:tcPr>
          <w:p w:rsidR="00A23EB1" w:rsidRDefault="00A23EB1" w:rsidP="00DF1780">
            <w:r>
              <w:t>250 e                     220 e</w:t>
            </w:r>
          </w:p>
        </w:tc>
      </w:tr>
      <w:tr w:rsidR="00A23EB1" w:rsidTr="00DF1780">
        <w:tc>
          <w:tcPr>
            <w:tcW w:w="2265" w:type="dxa"/>
          </w:tcPr>
          <w:p w:rsidR="00A23EB1" w:rsidRDefault="00A23EB1" w:rsidP="00DF1780">
            <w:r>
              <w:t>13.08.</w:t>
            </w:r>
          </w:p>
        </w:tc>
        <w:tc>
          <w:tcPr>
            <w:tcW w:w="2265" w:type="dxa"/>
          </w:tcPr>
          <w:p w:rsidR="00A23EB1" w:rsidRDefault="00A23EB1" w:rsidP="00DF1780">
            <w:r>
              <w:t>220 e                    190 e</w:t>
            </w:r>
          </w:p>
        </w:tc>
        <w:tc>
          <w:tcPr>
            <w:tcW w:w="2266" w:type="dxa"/>
          </w:tcPr>
          <w:p w:rsidR="00A23EB1" w:rsidRDefault="00A23EB1" w:rsidP="00DF1780">
            <w:r>
              <w:t xml:space="preserve">240 e                   210 e  </w:t>
            </w:r>
          </w:p>
        </w:tc>
        <w:tc>
          <w:tcPr>
            <w:tcW w:w="2266" w:type="dxa"/>
          </w:tcPr>
          <w:p w:rsidR="00A23EB1" w:rsidRDefault="00A23EB1" w:rsidP="00DF1780">
            <w:r>
              <w:t>250 e                     220 e</w:t>
            </w:r>
          </w:p>
        </w:tc>
      </w:tr>
      <w:tr w:rsidR="00A23EB1" w:rsidTr="00DF1780">
        <w:tc>
          <w:tcPr>
            <w:tcW w:w="2265" w:type="dxa"/>
          </w:tcPr>
          <w:p w:rsidR="00A23EB1" w:rsidRDefault="00A23EB1" w:rsidP="00DF1780">
            <w:r>
              <w:t>22.08.</w:t>
            </w:r>
          </w:p>
        </w:tc>
        <w:tc>
          <w:tcPr>
            <w:tcW w:w="2265" w:type="dxa"/>
          </w:tcPr>
          <w:p w:rsidR="00A23EB1" w:rsidRDefault="00A23EB1" w:rsidP="00DF1780">
            <w:r>
              <w:t xml:space="preserve">210 e                     180 e </w:t>
            </w:r>
          </w:p>
        </w:tc>
        <w:tc>
          <w:tcPr>
            <w:tcW w:w="2266" w:type="dxa"/>
          </w:tcPr>
          <w:p w:rsidR="00A23EB1" w:rsidRDefault="00A23EB1" w:rsidP="00DF1780">
            <w:r>
              <w:t xml:space="preserve">230 e                    200 e </w:t>
            </w:r>
          </w:p>
        </w:tc>
        <w:tc>
          <w:tcPr>
            <w:tcW w:w="2266" w:type="dxa"/>
          </w:tcPr>
          <w:p w:rsidR="00A23EB1" w:rsidRDefault="00A23EB1" w:rsidP="00DF1780">
            <w:r>
              <w:t>240 e                     210 e</w:t>
            </w:r>
          </w:p>
        </w:tc>
      </w:tr>
      <w:tr w:rsidR="00A23EB1" w:rsidTr="00DF1780">
        <w:tc>
          <w:tcPr>
            <w:tcW w:w="2265" w:type="dxa"/>
          </w:tcPr>
          <w:p w:rsidR="00A23EB1" w:rsidRDefault="00A23EB1" w:rsidP="00DF1780">
            <w:r>
              <w:t>31.08.</w:t>
            </w:r>
          </w:p>
        </w:tc>
        <w:tc>
          <w:tcPr>
            <w:tcW w:w="2265" w:type="dxa"/>
          </w:tcPr>
          <w:p w:rsidR="00A23EB1" w:rsidRDefault="00A23EB1" w:rsidP="00DF1780">
            <w:r>
              <w:t>200e                      170 e</w:t>
            </w:r>
          </w:p>
        </w:tc>
        <w:tc>
          <w:tcPr>
            <w:tcW w:w="2266" w:type="dxa"/>
          </w:tcPr>
          <w:p w:rsidR="00A23EB1" w:rsidRDefault="00A23EB1" w:rsidP="00DF1780">
            <w:r>
              <w:t>210 e                     180 e</w:t>
            </w:r>
          </w:p>
        </w:tc>
        <w:tc>
          <w:tcPr>
            <w:tcW w:w="2266" w:type="dxa"/>
          </w:tcPr>
          <w:p w:rsidR="00A23EB1" w:rsidRDefault="00A23EB1" w:rsidP="00DF1780">
            <w:r>
              <w:t>230 e                     200 e</w:t>
            </w:r>
          </w:p>
        </w:tc>
      </w:tr>
      <w:tr w:rsidR="00A23EB1" w:rsidTr="00DF1780">
        <w:tc>
          <w:tcPr>
            <w:tcW w:w="2265" w:type="dxa"/>
          </w:tcPr>
          <w:p w:rsidR="00A23EB1" w:rsidRDefault="00A23EB1" w:rsidP="00DF1780">
            <w:r>
              <w:t>09.09.</w:t>
            </w:r>
          </w:p>
        </w:tc>
        <w:tc>
          <w:tcPr>
            <w:tcW w:w="2265" w:type="dxa"/>
          </w:tcPr>
          <w:p w:rsidR="00A23EB1" w:rsidRDefault="00A23EB1" w:rsidP="00DF1780">
            <w:r>
              <w:t>190 e                     160 e</w:t>
            </w:r>
          </w:p>
        </w:tc>
        <w:tc>
          <w:tcPr>
            <w:tcW w:w="2266" w:type="dxa"/>
          </w:tcPr>
          <w:p w:rsidR="00A23EB1" w:rsidRDefault="00A23EB1" w:rsidP="00DF1780">
            <w:r>
              <w:t>210 e                     180 e</w:t>
            </w:r>
          </w:p>
        </w:tc>
        <w:tc>
          <w:tcPr>
            <w:tcW w:w="2266" w:type="dxa"/>
          </w:tcPr>
          <w:p w:rsidR="00A23EB1" w:rsidRDefault="00A23EB1" w:rsidP="00DF1780">
            <w:r>
              <w:t>220 e                     190 e</w:t>
            </w:r>
          </w:p>
        </w:tc>
      </w:tr>
      <w:tr w:rsidR="00A23EB1" w:rsidTr="00DF1780">
        <w:tc>
          <w:tcPr>
            <w:tcW w:w="2265" w:type="dxa"/>
          </w:tcPr>
          <w:p w:rsidR="00A23EB1" w:rsidRDefault="00A23EB1" w:rsidP="00DF1780">
            <w:r>
              <w:t>18.09.</w:t>
            </w:r>
          </w:p>
        </w:tc>
        <w:tc>
          <w:tcPr>
            <w:tcW w:w="2265" w:type="dxa"/>
          </w:tcPr>
          <w:p w:rsidR="00A23EB1" w:rsidRDefault="00A23EB1" w:rsidP="00DF1780">
            <w:r>
              <w:t>180 e                   150 e</w:t>
            </w:r>
          </w:p>
        </w:tc>
        <w:tc>
          <w:tcPr>
            <w:tcW w:w="2266" w:type="dxa"/>
          </w:tcPr>
          <w:p w:rsidR="00A23EB1" w:rsidRDefault="00A23EB1" w:rsidP="00DF1780">
            <w:r>
              <w:t xml:space="preserve">200 e                </w:t>
            </w:r>
            <w:r w:rsidR="002E6CF5">
              <w:t xml:space="preserve">   </w:t>
            </w:r>
            <w:r>
              <w:t xml:space="preserve">  170 e   </w:t>
            </w:r>
          </w:p>
        </w:tc>
        <w:tc>
          <w:tcPr>
            <w:tcW w:w="2266" w:type="dxa"/>
          </w:tcPr>
          <w:p w:rsidR="00A23EB1" w:rsidRDefault="00A23EB1" w:rsidP="00DF1780">
            <w:r>
              <w:t>210 e                    180 e</w:t>
            </w:r>
          </w:p>
        </w:tc>
      </w:tr>
    </w:tbl>
    <w:p w:rsidR="00A23EB1" w:rsidRPr="00A23EB1" w:rsidRDefault="00A23EB1" w:rsidP="00A23EB1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</w:pPr>
    </w:p>
    <w:p w:rsidR="00A23EB1" w:rsidRDefault="00A23EB1" w:rsidP="00A23EB1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</w:pPr>
    </w:p>
    <w:p w:rsidR="00A23EB1" w:rsidRPr="00A23EB1" w:rsidRDefault="00A23EB1" w:rsidP="00A23EB1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</w:pPr>
    </w:p>
    <w:p w:rsidR="00A23EB1" w:rsidRPr="00A23EB1" w:rsidRDefault="00A23EB1" w:rsidP="00A23EB1">
      <w:pPr>
        <w:spacing w:after="0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</w:pP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Placanje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; 20 %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prilikom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rezervacije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ostatak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do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dolaska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. </w:t>
      </w:r>
    </w:p>
    <w:p w:rsidR="00A23EB1" w:rsidRPr="00A23EB1" w:rsidRDefault="00A23EB1" w:rsidP="00A23EB1">
      <w:pPr>
        <w:spacing w:after="0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</w:pP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Gratisi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: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za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predkolce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1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na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10 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djaka</w:t>
      </w:r>
      <w:proofErr w:type="spellEnd"/>
      <w:proofErr w:type="gram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za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skolski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uzrast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1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na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15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djaka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odrasli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1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na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20.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Smene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su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u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navedenim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terminima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(9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noci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),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ali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mogu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biti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na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6</w:t>
      </w:r>
      <w:proofErr w:type="gram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,7</w:t>
      </w:r>
      <w:proofErr w:type="gram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ili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10 dana. </w:t>
      </w:r>
    </w:p>
    <w:p w:rsidR="00A23EB1" w:rsidRPr="00A23EB1" w:rsidRDefault="00A23EB1" w:rsidP="00A2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3EB1" w:rsidRPr="00A23EB1" w:rsidRDefault="00A23EB1" w:rsidP="00A23EB1">
      <w:pPr>
        <w:spacing w:after="0" w:line="240" w:lineRule="auto"/>
        <w:ind w:right="-1387"/>
        <w:rPr>
          <w:rFonts w:ascii="Tahoma" w:eastAsia="Times New Roman" w:hAnsi="Tahoma" w:cs="Tahoma"/>
          <w:b/>
          <w:i/>
          <w:color w:val="000000"/>
          <w:sz w:val="24"/>
          <w:szCs w:val="24"/>
          <w:lang w:val="en-US"/>
        </w:rPr>
      </w:pPr>
    </w:p>
    <w:p w:rsidR="00A23EB1" w:rsidRPr="00A23EB1" w:rsidRDefault="00A23EB1" w:rsidP="00A23EB1">
      <w:pPr>
        <w:spacing w:after="0" w:line="240" w:lineRule="auto"/>
        <w:ind w:right="-1387"/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</w:pPr>
      <w:r w:rsidRPr="00A23EB1">
        <w:rPr>
          <w:rFonts w:ascii="Tahoma" w:eastAsia="Times New Roman" w:hAnsi="Tahoma" w:cs="Tahoma"/>
          <w:b/>
          <w:i/>
          <w:color w:val="000000"/>
          <w:sz w:val="24"/>
          <w:szCs w:val="24"/>
          <w:lang w:val="en-US"/>
        </w:rPr>
        <w:lastRenderedPageBreak/>
        <w:t xml:space="preserve">Hotel LOVĆEN </w:t>
      </w:r>
      <w:proofErr w:type="spellStart"/>
      <w:r w:rsidRPr="00A23EB1">
        <w:rPr>
          <w:rFonts w:ascii="Tahoma" w:eastAsia="Times New Roman" w:hAnsi="Tahoma" w:cs="Tahoma"/>
          <w:b/>
          <w:i/>
          <w:color w:val="000000"/>
          <w:sz w:val="24"/>
          <w:szCs w:val="24"/>
          <w:lang w:val="en-US"/>
        </w:rPr>
        <w:t>Sutomore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nalazi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se </w:t>
      </w:r>
      <w:proofErr w:type="spellStart"/>
      <w:proofErr w:type="gram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2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minuta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od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autobuske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železničke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stanice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, a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na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oko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350-400m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od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gradske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plaže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Objekat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poseduje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180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kreveta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. Hotel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poseduje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klimatizovan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restoran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, TV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salu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prostranu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baštu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klimu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u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svim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sobama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Kategorisan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je </w:t>
      </w:r>
      <w:proofErr w:type="spellStart"/>
      <w:proofErr w:type="gram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sa</w:t>
      </w:r>
      <w:proofErr w:type="spellEnd"/>
      <w:proofErr w:type="gram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2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zvezdice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Usluživanje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je </w:t>
      </w:r>
      <w:proofErr w:type="spellStart"/>
      <w:proofErr w:type="gram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klasično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ručak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večera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)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doručak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je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na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bazi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svedskog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stola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gosti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na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meniju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uvek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imaju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izbor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2-3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jela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. </w:t>
      </w:r>
    </w:p>
    <w:p w:rsidR="00A23EB1" w:rsidRPr="00A23EB1" w:rsidRDefault="00A23EB1" w:rsidP="00A23EB1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i/>
          <w:color w:val="000000"/>
          <w:sz w:val="24"/>
          <w:szCs w:val="24"/>
          <w:lang w:val="en-US"/>
        </w:rPr>
      </w:pPr>
    </w:p>
    <w:p w:rsidR="00A23EB1" w:rsidRPr="00A23EB1" w:rsidRDefault="00A23EB1" w:rsidP="00A23EB1">
      <w:pPr>
        <w:spacing w:after="0" w:line="240" w:lineRule="auto"/>
        <w:ind w:firstLine="720"/>
        <w:jc w:val="both"/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</w:pPr>
      <w:r w:rsidRPr="00A23EB1">
        <w:rPr>
          <w:rFonts w:ascii="Tahoma" w:eastAsia="Times New Roman" w:hAnsi="Tahoma" w:cs="Tahoma"/>
          <w:b/>
          <w:i/>
          <w:color w:val="000000"/>
          <w:sz w:val="24"/>
          <w:szCs w:val="24"/>
          <w:lang w:val="en-US"/>
        </w:rPr>
        <w:t>VILA “SARA</w:t>
      </w:r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”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nalazi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se 350 m </w:t>
      </w:r>
      <w:proofErr w:type="gram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od 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plaže</w:t>
      </w:r>
      <w:proofErr w:type="spellEnd"/>
      <w:proofErr w:type="gram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u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neposredenoj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blizini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autobuske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železničke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stanice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Objekat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raspolaže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sa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50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ležajeva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u  1/2 , 1/3 ,1/4 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sobama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i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funkcionise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u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sklopu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Hotela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 “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Lovcen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 xml:space="preserve">” ( </w:t>
      </w:r>
      <w:proofErr w:type="spellStart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ishrana</w:t>
      </w:r>
      <w:proofErr w:type="spellEnd"/>
      <w:r w:rsidRPr="00A23EB1">
        <w:rPr>
          <w:rFonts w:ascii="Tahoma" w:eastAsia="Times New Roman" w:hAnsi="Tahoma" w:cs="Tahoma"/>
          <w:i/>
          <w:color w:val="000000"/>
          <w:sz w:val="24"/>
          <w:szCs w:val="24"/>
          <w:lang w:val="en-US"/>
        </w:rPr>
        <w:t>).</w:t>
      </w:r>
    </w:p>
    <w:p w:rsidR="00A23EB1" w:rsidRPr="00A23EB1" w:rsidRDefault="00A23EB1" w:rsidP="00A23EB1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val="en-US"/>
        </w:rPr>
      </w:pPr>
    </w:p>
    <w:p w:rsidR="00A23EB1" w:rsidRPr="00A23EB1" w:rsidRDefault="00A23EB1" w:rsidP="00A2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3694" w:rsidRDefault="00443694"/>
    <w:sectPr w:rsidR="00443694" w:rsidSect="00EF69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1"/>
    <w:rsid w:val="002E6CF5"/>
    <w:rsid w:val="00443694"/>
    <w:rsid w:val="00A2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0890"/>
  <w15:chartTrackingRefBased/>
  <w15:docId w15:val="{9613848F-D0E6-47BB-9C0D-B5D0DD4C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EB1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2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2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nfo@hotellovce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Company>Hewlett-Packard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Mladjanka Dajcic</dc:creator>
  <cp:keywords/>
  <dc:description/>
  <cp:lastModifiedBy>Mladjanka Dajcic</cp:lastModifiedBy>
  <cp:revision>2</cp:revision>
  <dcterms:created xsi:type="dcterms:W3CDTF">2020-01-30T21:56:00Z</dcterms:created>
  <dcterms:modified xsi:type="dcterms:W3CDTF">2020-01-30T21:58:00Z</dcterms:modified>
</cp:coreProperties>
</file>